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3D5D4" w14:textId="77777777" w:rsidR="00991FF0" w:rsidRPr="002644C6" w:rsidRDefault="00991FF0" w:rsidP="00991FF0">
      <w:pPr>
        <w:pStyle w:val="Heading1"/>
        <w:rPr>
          <w:color w:val="FF0000"/>
        </w:rPr>
      </w:pPr>
      <w:r w:rsidRPr="002644C6">
        <w:rPr>
          <w:color w:val="FF0000"/>
        </w:rPr>
        <w:t>InTransition</w:t>
      </w:r>
    </w:p>
    <w:p w14:paraId="686F1069" w14:textId="77777777" w:rsidR="00991FF0" w:rsidRDefault="00991FF0" w:rsidP="00991FF0">
      <w:pPr>
        <w:rPr>
          <w:rFonts w:asciiTheme="majorHAnsi" w:hAnsiTheme="majorHAnsi" w:cstheme="majorHAnsi"/>
          <w:b/>
          <w:sz w:val="22"/>
          <w:szCs w:val="22"/>
        </w:rPr>
      </w:pPr>
      <w:r>
        <w:rPr>
          <w:rFonts w:asciiTheme="majorHAnsi" w:hAnsiTheme="majorHAnsi" w:cstheme="majorHAnsi"/>
          <w:b/>
          <w:sz w:val="22"/>
          <w:szCs w:val="22"/>
        </w:rPr>
        <w:t>Episode 24</w:t>
      </w:r>
    </w:p>
    <w:p w14:paraId="07D589A7" w14:textId="77777777" w:rsidR="00991FF0" w:rsidRPr="00991FF0" w:rsidRDefault="00991FF0" w:rsidP="00991FF0">
      <w:pPr>
        <w:rPr>
          <w:rFonts w:cstheme="minorHAnsi"/>
          <w:lang w:val="en-AU"/>
        </w:rPr>
      </w:pPr>
      <w:r w:rsidRPr="00991FF0">
        <w:rPr>
          <w:rFonts w:cstheme="minorHAnsi"/>
          <w:lang w:val="en-AU"/>
        </w:rPr>
        <w:t>Shaun Creighton</w:t>
      </w:r>
      <w:r>
        <w:rPr>
          <w:rFonts w:cstheme="minorHAnsi"/>
          <w:lang w:val="en-AU"/>
        </w:rPr>
        <w:t xml:space="preserve">, </w:t>
      </w:r>
      <w:r w:rsidRPr="00991FF0">
        <w:rPr>
          <w:rFonts w:cstheme="minorHAnsi"/>
          <w:lang w:val="en-AU"/>
        </w:rPr>
        <w:t xml:space="preserve">IP Lawyer &amp; Trade Mark Attorney at ARETE Group, Senior Legal Counsel </w:t>
      </w:r>
      <w:r w:rsidR="00C2345E">
        <w:rPr>
          <w:rFonts w:cstheme="minorHAnsi"/>
          <w:lang w:val="en-AU"/>
        </w:rPr>
        <w:t xml:space="preserve">at </w:t>
      </w:r>
      <w:proofErr w:type="spellStart"/>
      <w:r w:rsidRPr="00991FF0">
        <w:rPr>
          <w:rFonts w:cstheme="minorHAnsi"/>
          <w:lang w:val="en-AU"/>
        </w:rPr>
        <w:t>Airservices</w:t>
      </w:r>
      <w:proofErr w:type="spellEnd"/>
      <w:r w:rsidRPr="00991FF0">
        <w:rPr>
          <w:rFonts w:cstheme="minorHAnsi"/>
          <w:lang w:val="en-AU"/>
        </w:rPr>
        <w:t xml:space="preserve"> Australia</w:t>
      </w:r>
    </w:p>
    <w:p w14:paraId="260E88A9" w14:textId="77777777" w:rsidR="00991FF0" w:rsidRDefault="00991FF0" w:rsidP="00991FF0">
      <w:pPr>
        <w:rPr>
          <w:rFonts w:asciiTheme="majorHAnsi" w:hAnsiTheme="majorHAnsi" w:cstheme="majorHAnsi"/>
          <w:b/>
          <w:sz w:val="22"/>
          <w:szCs w:val="22"/>
          <w:shd w:val="clear" w:color="auto" w:fill="FFFFFF"/>
          <w:lang w:val="en-AU"/>
        </w:rPr>
      </w:pPr>
    </w:p>
    <w:p w14:paraId="169D8FB1" w14:textId="77777777" w:rsidR="00991FF0" w:rsidRDefault="00991FF0" w:rsidP="00991FF0">
      <w:pPr>
        <w:rPr>
          <w:rFonts w:asciiTheme="majorHAnsi" w:hAnsiTheme="majorHAnsi" w:cstheme="majorHAnsi"/>
          <w:b/>
          <w:sz w:val="22"/>
          <w:szCs w:val="22"/>
          <w:shd w:val="clear" w:color="auto" w:fill="FFFFFF"/>
          <w:lang w:val="en-AU"/>
        </w:rPr>
      </w:pPr>
      <w:proofErr w:type="gramStart"/>
      <w:r>
        <w:rPr>
          <w:rFonts w:asciiTheme="majorHAnsi" w:hAnsiTheme="majorHAnsi" w:cstheme="majorHAnsi"/>
          <w:b/>
          <w:sz w:val="22"/>
          <w:szCs w:val="22"/>
          <w:shd w:val="clear" w:color="auto" w:fill="FFFFFF"/>
          <w:lang w:val="en-AU"/>
        </w:rPr>
        <w:t>iTunes</w:t>
      </w:r>
      <w:proofErr w:type="gramEnd"/>
      <w:r>
        <w:rPr>
          <w:rFonts w:asciiTheme="majorHAnsi" w:hAnsiTheme="majorHAnsi" w:cstheme="majorHAnsi"/>
          <w:b/>
          <w:sz w:val="22"/>
          <w:szCs w:val="22"/>
          <w:shd w:val="clear" w:color="auto" w:fill="FFFFFF"/>
          <w:lang w:val="en-AU"/>
        </w:rPr>
        <w:t xml:space="preserve"> description:</w:t>
      </w:r>
    </w:p>
    <w:p w14:paraId="359E3A0A" w14:textId="77777777" w:rsidR="007C4FFD" w:rsidRPr="00C2345E" w:rsidRDefault="007C4FFD" w:rsidP="00991FF0">
      <w:pPr>
        <w:rPr>
          <w:rFonts w:ascii="Calibri" w:eastAsia="Calibri" w:hAnsi="Calibri" w:cs="Calibri"/>
          <w:highlight w:val="yellow"/>
          <w:lang w:val="en-GB"/>
        </w:rPr>
      </w:pPr>
      <w:r w:rsidRPr="00C2345E">
        <w:rPr>
          <w:rFonts w:cstheme="minorHAnsi"/>
          <w:highlight w:val="yellow"/>
          <w:shd w:val="clear" w:color="auto" w:fill="FFFFFF"/>
          <w:lang w:val="en-AU"/>
        </w:rPr>
        <w:t xml:space="preserve">This </w:t>
      </w:r>
      <w:r w:rsidR="00C2345E" w:rsidRPr="00C2345E">
        <w:rPr>
          <w:rFonts w:cstheme="minorHAnsi"/>
          <w:highlight w:val="yellow"/>
          <w:shd w:val="clear" w:color="auto" w:fill="FFFFFF"/>
          <w:lang w:val="en-AU"/>
        </w:rPr>
        <w:t>week’s guest</w:t>
      </w:r>
      <w:r w:rsidRPr="00C2345E">
        <w:rPr>
          <w:rFonts w:cstheme="minorHAnsi"/>
          <w:highlight w:val="yellow"/>
          <w:shd w:val="clear" w:color="auto" w:fill="FFFFFF"/>
          <w:lang w:val="en-AU"/>
        </w:rPr>
        <w:t xml:space="preserve">, Shaun Creighton is the Director at </w:t>
      </w:r>
      <w:r w:rsidRPr="00C2345E">
        <w:rPr>
          <w:rFonts w:ascii="Calibri" w:eastAsia="Calibri" w:hAnsi="Calibri" w:cs="Calibri"/>
          <w:highlight w:val="yellow"/>
          <w:lang w:val="en-GB"/>
        </w:rPr>
        <w:t xml:space="preserve">ARETE Group and Senior Legal Counsel for </w:t>
      </w:r>
      <w:proofErr w:type="spellStart"/>
      <w:r w:rsidRPr="00C2345E">
        <w:rPr>
          <w:rFonts w:ascii="Calibri" w:eastAsia="Calibri" w:hAnsi="Calibri" w:cs="Calibri"/>
          <w:highlight w:val="yellow"/>
          <w:lang w:val="en-GB"/>
        </w:rPr>
        <w:t>Airservices</w:t>
      </w:r>
      <w:proofErr w:type="spellEnd"/>
      <w:r w:rsidRPr="00C2345E">
        <w:rPr>
          <w:rFonts w:ascii="Calibri" w:eastAsia="Calibri" w:hAnsi="Calibri" w:cs="Calibri"/>
          <w:highlight w:val="yellow"/>
          <w:lang w:val="en-GB"/>
        </w:rPr>
        <w:t xml:space="preserve"> Australia.  </w:t>
      </w:r>
      <w:r w:rsidR="00C2345E" w:rsidRPr="00C2345E">
        <w:rPr>
          <w:rFonts w:ascii="Calibri" w:eastAsia="Calibri" w:hAnsi="Calibri" w:cs="Calibri"/>
          <w:highlight w:val="yellow"/>
          <w:lang w:val="en-GB"/>
        </w:rPr>
        <w:t>In this episode we cover the copyright implications when creating or curating content.</w:t>
      </w:r>
    </w:p>
    <w:p w14:paraId="12256914" w14:textId="77777777" w:rsidR="00C2345E" w:rsidRPr="00C2345E" w:rsidRDefault="00C2345E" w:rsidP="00991FF0">
      <w:pPr>
        <w:rPr>
          <w:rFonts w:cstheme="minorHAnsi"/>
          <w:highlight w:val="yellow"/>
          <w:shd w:val="clear" w:color="auto" w:fill="FFFFFF"/>
          <w:lang w:val="en-AU"/>
        </w:rPr>
      </w:pPr>
    </w:p>
    <w:p w14:paraId="403CD6C5" w14:textId="77777777" w:rsidR="00991FF0" w:rsidRDefault="001A571B" w:rsidP="00991FF0">
      <w:pPr>
        <w:rPr>
          <w:rFonts w:cstheme="minorHAnsi"/>
          <w:shd w:val="clear" w:color="auto" w:fill="FFFFFF"/>
          <w:lang w:val="en-AU"/>
        </w:rPr>
      </w:pPr>
      <w:r>
        <w:rPr>
          <w:rFonts w:cstheme="minorHAnsi"/>
          <w:highlight w:val="yellow"/>
          <w:shd w:val="clear" w:color="auto" w:fill="FFFFFF"/>
          <w:lang w:val="en-AU"/>
        </w:rPr>
        <w:t>I</w:t>
      </w:r>
      <w:r w:rsidR="00991FF0" w:rsidRPr="00C2345E">
        <w:rPr>
          <w:rFonts w:cstheme="minorHAnsi"/>
          <w:highlight w:val="yellow"/>
          <w:shd w:val="clear" w:color="auto" w:fill="FFFFFF"/>
          <w:lang w:val="en-AU"/>
        </w:rPr>
        <w:t>n episode 10</w:t>
      </w:r>
      <w:r w:rsidR="00991FF0" w:rsidRPr="00C2345E">
        <w:rPr>
          <w:rFonts w:ascii="Calibri" w:eastAsia="Calibri" w:hAnsi="Calibri" w:cs="Calibri"/>
          <w:highlight w:val="yellow"/>
          <w:lang w:val="en-GB"/>
        </w:rPr>
        <w:t>, Kim Ulrick, the Assistant Director of Communication for the Australian Federal Government Department of Communication told David Pembroke, "Get the lawyers involved early."  Toda</w:t>
      </w:r>
      <w:r w:rsidR="000557EC" w:rsidRPr="00C2345E">
        <w:rPr>
          <w:rFonts w:ascii="Calibri" w:eastAsia="Calibri" w:hAnsi="Calibri" w:cs="Calibri"/>
          <w:highlight w:val="yellow"/>
          <w:lang w:val="en-GB"/>
        </w:rPr>
        <w:t xml:space="preserve">y, </w:t>
      </w:r>
      <w:r w:rsidR="007C4FFD" w:rsidRPr="00C2345E">
        <w:rPr>
          <w:rFonts w:ascii="Calibri" w:eastAsia="Calibri" w:hAnsi="Calibri" w:cs="Calibri"/>
          <w:highlight w:val="yellow"/>
          <w:lang w:val="en-GB"/>
        </w:rPr>
        <w:t>we take on that advice and are joined by Director of ARETE Group and Senior Legal Couns</w:t>
      </w:r>
      <w:bookmarkStart w:id="0" w:name="_GoBack"/>
      <w:bookmarkEnd w:id="0"/>
      <w:r w:rsidR="007C4FFD" w:rsidRPr="00C2345E">
        <w:rPr>
          <w:rFonts w:ascii="Calibri" w:eastAsia="Calibri" w:hAnsi="Calibri" w:cs="Calibri"/>
          <w:highlight w:val="yellow"/>
          <w:lang w:val="en-GB"/>
        </w:rPr>
        <w:t xml:space="preserve">el for </w:t>
      </w:r>
      <w:proofErr w:type="spellStart"/>
      <w:r w:rsidR="007C4FFD" w:rsidRPr="00C2345E">
        <w:rPr>
          <w:rFonts w:ascii="Calibri" w:eastAsia="Calibri" w:hAnsi="Calibri" w:cs="Calibri"/>
          <w:highlight w:val="yellow"/>
          <w:lang w:val="en-GB"/>
        </w:rPr>
        <w:t>Airservices</w:t>
      </w:r>
      <w:proofErr w:type="spellEnd"/>
      <w:r w:rsidR="007C4FFD" w:rsidRPr="00C2345E">
        <w:rPr>
          <w:rFonts w:ascii="Calibri" w:eastAsia="Calibri" w:hAnsi="Calibri" w:cs="Calibri"/>
          <w:highlight w:val="yellow"/>
          <w:lang w:val="en-GB"/>
        </w:rPr>
        <w:t xml:space="preserve"> Australia, Shaun Creighton. In this episode we discuss </w:t>
      </w:r>
      <w:r w:rsidR="000557EC" w:rsidRPr="00C2345E">
        <w:rPr>
          <w:rFonts w:ascii="Calibri" w:eastAsia="Calibri" w:hAnsi="Calibri" w:cs="Calibri"/>
          <w:highlight w:val="yellow"/>
          <w:lang w:val="en-GB"/>
        </w:rPr>
        <w:t>the copyright implications when creating or curating content.</w:t>
      </w:r>
    </w:p>
    <w:p w14:paraId="79080760" w14:textId="77777777" w:rsidR="00991FF0" w:rsidRDefault="00991FF0" w:rsidP="00991FF0">
      <w:pPr>
        <w:rPr>
          <w:rFonts w:cstheme="minorHAnsi"/>
          <w:shd w:val="clear" w:color="auto" w:fill="FFFFFF"/>
          <w:lang w:val="en-AU"/>
        </w:rPr>
      </w:pPr>
    </w:p>
    <w:p w14:paraId="440FD67A" w14:textId="77777777" w:rsidR="00991FF0" w:rsidRDefault="00991FF0" w:rsidP="00991FF0">
      <w:pPr>
        <w:rPr>
          <w:rFonts w:asciiTheme="majorHAnsi" w:hAnsiTheme="majorHAnsi" w:cstheme="majorHAnsi"/>
          <w:sz w:val="22"/>
          <w:szCs w:val="22"/>
          <w:shd w:val="clear" w:color="auto" w:fill="FFFFFF"/>
          <w:lang w:val="en-AU"/>
        </w:rPr>
      </w:pPr>
    </w:p>
    <w:p w14:paraId="2EA3CFAD" w14:textId="77777777" w:rsidR="00991FF0" w:rsidRDefault="00991FF0" w:rsidP="00991FF0">
      <w:pPr>
        <w:rPr>
          <w:rFonts w:asciiTheme="majorHAnsi" w:hAnsiTheme="majorHAnsi" w:cstheme="majorHAnsi"/>
          <w:b/>
          <w:sz w:val="22"/>
          <w:szCs w:val="22"/>
          <w:shd w:val="clear" w:color="auto" w:fill="FFFFFF"/>
          <w:lang w:val="en-AU"/>
        </w:rPr>
      </w:pPr>
      <w:r>
        <w:rPr>
          <w:rFonts w:asciiTheme="majorHAnsi" w:hAnsiTheme="majorHAnsi" w:cstheme="majorHAnsi"/>
          <w:b/>
          <w:sz w:val="22"/>
          <w:szCs w:val="22"/>
          <w:shd w:val="clear" w:color="auto" w:fill="FFFFFF"/>
          <w:lang w:val="en-AU"/>
        </w:rPr>
        <w:t>Bio:</w:t>
      </w:r>
    </w:p>
    <w:p w14:paraId="5D62F304" w14:textId="77777777" w:rsidR="00991FF0" w:rsidRPr="000557EC" w:rsidRDefault="00991FF0" w:rsidP="00991FF0">
      <w:pPr>
        <w:rPr>
          <w:rFonts w:cstheme="minorHAnsi"/>
          <w:b/>
          <w:shd w:val="clear" w:color="auto" w:fill="FFFFFF"/>
          <w:lang w:val="en-AU"/>
        </w:rPr>
      </w:pPr>
      <w:r w:rsidRPr="000557EC">
        <w:rPr>
          <w:rFonts w:cstheme="minorHAnsi"/>
          <w:color w:val="242424"/>
        </w:rPr>
        <w:t>Shaun Creighton is a commercial lawyer with specialist expertise in the identification, protection and commercialisation of intellectual property rights.</w:t>
      </w:r>
    </w:p>
    <w:p w14:paraId="3811D21F" w14:textId="77777777" w:rsidR="000557EC" w:rsidRPr="000557EC" w:rsidRDefault="00991FF0" w:rsidP="000557EC">
      <w:pPr>
        <w:pStyle w:val="NormalWeb"/>
        <w:rPr>
          <w:rFonts w:asciiTheme="minorHAnsi" w:hAnsiTheme="minorHAnsi" w:cstheme="minorHAnsi"/>
          <w:color w:val="242424"/>
        </w:rPr>
      </w:pPr>
      <w:r w:rsidRPr="000557EC">
        <w:rPr>
          <w:rFonts w:asciiTheme="minorHAnsi" w:hAnsiTheme="minorHAnsi" w:cstheme="minorHAnsi"/>
          <w:color w:val="242424"/>
        </w:rPr>
        <w:t>Shaun has expertise and experience negotiating significant technology, broadcasting and general commercial agreements.</w:t>
      </w:r>
      <w:r w:rsidR="000557EC" w:rsidRPr="000557EC">
        <w:rPr>
          <w:rFonts w:asciiTheme="minorHAnsi" w:hAnsiTheme="minorHAnsi" w:cstheme="minorHAnsi"/>
          <w:color w:val="242424"/>
        </w:rPr>
        <w:t xml:space="preserve"> Previously, </w:t>
      </w:r>
      <w:r w:rsidR="000557EC" w:rsidRPr="000557EC">
        <w:rPr>
          <w:rStyle w:val="apple-converted-space"/>
          <w:rFonts w:asciiTheme="minorHAnsi" w:eastAsiaTheme="majorEastAsia" w:hAnsiTheme="minorHAnsi" w:cstheme="minorHAnsi"/>
          <w:color w:val="333333"/>
          <w:shd w:val="clear" w:color="auto" w:fill="FFFFFF"/>
        </w:rPr>
        <w:t>he has provided</w:t>
      </w:r>
      <w:r w:rsidR="000557EC" w:rsidRPr="000557EC">
        <w:rPr>
          <w:rFonts w:asciiTheme="minorHAnsi" w:hAnsiTheme="minorHAnsi" w:cstheme="minorHAnsi"/>
          <w:color w:val="333333"/>
          <w:shd w:val="clear" w:color="auto" w:fill="FFFFFF"/>
        </w:rPr>
        <w:t xml:space="preserve"> in-house Legal Counsel for the Australian Sports Commission and Melbourne 2006 Commonwealth Games Corporation.</w:t>
      </w:r>
    </w:p>
    <w:p w14:paraId="1EB6B7CB" w14:textId="77777777" w:rsidR="00991FF0" w:rsidRPr="000557EC" w:rsidRDefault="00991FF0" w:rsidP="00991FF0">
      <w:pPr>
        <w:pStyle w:val="NormalWeb"/>
        <w:rPr>
          <w:rFonts w:asciiTheme="minorHAnsi" w:hAnsiTheme="minorHAnsi" w:cstheme="minorHAnsi"/>
          <w:color w:val="242424"/>
        </w:rPr>
      </w:pPr>
      <w:r w:rsidRPr="000557EC">
        <w:rPr>
          <w:rFonts w:asciiTheme="minorHAnsi" w:hAnsiTheme="minorHAnsi" w:cstheme="minorHAnsi"/>
          <w:color w:val="242424"/>
        </w:rPr>
        <w:t>As a dual Olympian, Shaun has an extensive network in the sports and events industries. As part of ARETE Group’s thriving sports law practice group, he represents professional athletes, national sporting organisations, media outlets and event organisers on matters ranging from drafting sponsorship and merchandising agreements to broadcasting rights disputes, copyright advice, trade mark registration services, selection appeals, privacy, governance advice and Competition and Consumer Act issues.</w:t>
      </w:r>
    </w:p>
    <w:p w14:paraId="62B5B9FD" w14:textId="77777777" w:rsidR="000557EC" w:rsidRPr="000557EC" w:rsidRDefault="00991FF0" w:rsidP="000557EC">
      <w:pPr>
        <w:pStyle w:val="NormalWeb"/>
        <w:rPr>
          <w:rFonts w:asciiTheme="minorHAnsi" w:hAnsiTheme="minorHAnsi" w:cstheme="minorHAnsi"/>
          <w:color w:val="242424"/>
        </w:rPr>
      </w:pPr>
      <w:r w:rsidRPr="000557EC">
        <w:rPr>
          <w:rFonts w:asciiTheme="minorHAnsi" w:hAnsiTheme="minorHAnsi" w:cstheme="minorHAnsi"/>
          <w:color w:val="242424"/>
        </w:rPr>
        <w:t>Shaun is the currently a National Selector for Track and Field in Australia and is the Secretary of the Canbe</w:t>
      </w:r>
      <w:r w:rsidR="000557EC" w:rsidRPr="000557EC">
        <w:rPr>
          <w:rFonts w:asciiTheme="minorHAnsi" w:hAnsiTheme="minorHAnsi" w:cstheme="minorHAnsi"/>
          <w:color w:val="242424"/>
        </w:rPr>
        <w:t>rra International Film Festival</w:t>
      </w:r>
    </w:p>
    <w:p w14:paraId="70AD178B" w14:textId="77777777" w:rsidR="00991FF0" w:rsidRDefault="00991FF0" w:rsidP="000557EC">
      <w:pPr>
        <w:pStyle w:val="NormalWeb"/>
        <w:rPr>
          <w:rFonts w:asciiTheme="minorHAnsi" w:hAnsiTheme="minorHAnsi" w:cstheme="minorHAnsi"/>
        </w:rPr>
      </w:pPr>
      <w:r w:rsidRPr="000557EC">
        <w:rPr>
          <w:rFonts w:asciiTheme="minorHAnsi" w:hAnsiTheme="minorHAnsi" w:cstheme="minorHAnsi"/>
        </w:rPr>
        <w:t>Links:</w:t>
      </w:r>
    </w:p>
    <w:p w14:paraId="3B6D1A45" w14:textId="77777777" w:rsidR="003E40AC" w:rsidRDefault="003E40AC" w:rsidP="000557EC">
      <w:pPr>
        <w:pStyle w:val="NormalWeb"/>
        <w:rPr>
          <w:rFonts w:asciiTheme="minorHAnsi" w:hAnsiTheme="minorHAnsi" w:cstheme="minorHAnsi"/>
        </w:rPr>
      </w:pPr>
      <w:r>
        <w:rPr>
          <w:rFonts w:asciiTheme="minorHAnsi" w:hAnsiTheme="minorHAnsi" w:cstheme="minorHAnsi"/>
        </w:rPr>
        <w:t xml:space="preserve">2:15 – </w:t>
      </w:r>
      <w:hyperlink r:id="rId5" w:history="1">
        <w:proofErr w:type="spellStart"/>
        <w:r w:rsidRPr="003E40AC">
          <w:rPr>
            <w:rStyle w:val="Hyperlink"/>
            <w:rFonts w:asciiTheme="minorHAnsi" w:hAnsiTheme="minorHAnsi" w:cstheme="minorHAnsi"/>
          </w:rPr>
          <w:t>Airservices</w:t>
        </w:r>
        <w:proofErr w:type="spellEnd"/>
        <w:r w:rsidRPr="003E40AC">
          <w:rPr>
            <w:rStyle w:val="Hyperlink"/>
            <w:rFonts w:asciiTheme="minorHAnsi" w:hAnsiTheme="minorHAnsi" w:cstheme="minorHAnsi"/>
          </w:rPr>
          <w:t xml:space="preserve"> Australia</w:t>
        </w:r>
      </w:hyperlink>
      <w:r>
        <w:rPr>
          <w:rFonts w:asciiTheme="minorHAnsi" w:hAnsiTheme="minorHAnsi" w:cstheme="minorHAnsi"/>
        </w:rPr>
        <w:t xml:space="preserve"> </w:t>
      </w:r>
    </w:p>
    <w:p w14:paraId="63959CC2" w14:textId="77777777" w:rsidR="00B8410D" w:rsidRPr="003E40AC" w:rsidRDefault="003E40AC" w:rsidP="003E40AC">
      <w:pPr>
        <w:pStyle w:val="NormalWeb"/>
        <w:rPr>
          <w:rFonts w:asciiTheme="minorHAnsi" w:hAnsiTheme="minorHAnsi" w:cstheme="minorHAnsi"/>
        </w:rPr>
      </w:pPr>
      <w:r>
        <w:rPr>
          <w:rFonts w:asciiTheme="minorHAnsi" w:hAnsiTheme="minorHAnsi" w:cstheme="minorHAnsi"/>
        </w:rPr>
        <w:t xml:space="preserve">27:18 – </w:t>
      </w:r>
      <w:hyperlink r:id="rId6" w:history="1">
        <w:proofErr w:type="spellStart"/>
        <w:r w:rsidRPr="003E40AC">
          <w:rPr>
            <w:rStyle w:val="Hyperlink"/>
            <w:rFonts w:asciiTheme="minorHAnsi" w:hAnsiTheme="minorHAnsi" w:cstheme="minorHAnsi"/>
          </w:rPr>
          <w:t>iiNet</w:t>
        </w:r>
        <w:proofErr w:type="spellEnd"/>
      </w:hyperlink>
      <w:r>
        <w:rPr>
          <w:rFonts w:asciiTheme="minorHAnsi" w:hAnsiTheme="minorHAnsi" w:cstheme="minorHAnsi"/>
        </w:rPr>
        <w:t xml:space="preserve"> </w:t>
      </w:r>
    </w:p>
    <w:sectPr w:rsidR="00B8410D" w:rsidRPr="003E4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F0"/>
    <w:rsid w:val="000557EC"/>
    <w:rsid w:val="001A571B"/>
    <w:rsid w:val="00264958"/>
    <w:rsid w:val="003C5F52"/>
    <w:rsid w:val="003E40AC"/>
    <w:rsid w:val="007C4FFD"/>
    <w:rsid w:val="00991FF0"/>
    <w:rsid w:val="00C234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20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F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991F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FF0"/>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991FF0"/>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0557EC"/>
  </w:style>
  <w:style w:type="character" w:styleId="Hyperlink">
    <w:name w:val="Hyperlink"/>
    <w:basedOn w:val="DefaultParagraphFont"/>
    <w:uiPriority w:val="99"/>
    <w:unhideWhenUsed/>
    <w:rsid w:val="003E40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F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991F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FF0"/>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991FF0"/>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0557EC"/>
  </w:style>
  <w:style w:type="character" w:styleId="Hyperlink">
    <w:name w:val="Hyperlink"/>
    <w:basedOn w:val="DefaultParagraphFont"/>
    <w:uiPriority w:val="99"/>
    <w:unhideWhenUsed/>
    <w:rsid w:val="003E4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2111">
      <w:bodyDiv w:val="1"/>
      <w:marLeft w:val="0"/>
      <w:marRight w:val="0"/>
      <w:marTop w:val="0"/>
      <w:marBottom w:val="0"/>
      <w:divBdr>
        <w:top w:val="none" w:sz="0" w:space="0" w:color="auto"/>
        <w:left w:val="none" w:sz="0" w:space="0" w:color="auto"/>
        <w:bottom w:val="none" w:sz="0" w:space="0" w:color="auto"/>
        <w:right w:val="none" w:sz="0" w:space="0" w:color="auto"/>
      </w:divBdr>
    </w:div>
    <w:div w:id="8130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irservicesaustralia.com/" TargetMode="External"/><Relationship Id="rId6" Type="http://schemas.openxmlformats.org/officeDocument/2006/relationships/hyperlink" Target="http://blog.iinet.net.au/what-does-it-mean-for-me-if-i-downloaded-the-dallas-buyers-club-mov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307</Words>
  <Characters>1752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Libby Coy</cp:lastModifiedBy>
  <cp:revision>2</cp:revision>
  <dcterms:created xsi:type="dcterms:W3CDTF">2015-07-27T01:52:00Z</dcterms:created>
  <dcterms:modified xsi:type="dcterms:W3CDTF">2015-07-27T03:46:00Z</dcterms:modified>
</cp:coreProperties>
</file>